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80" w:lineRule="exact"/>
        <w:ind w:left="0" w:leftChars="0"/>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泰安市林长制市级会议制度</w:t>
      </w:r>
    </w:p>
    <w:p>
      <w:pPr>
        <w:keepNext w:val="0"/>
        <w:keepLines w:val="0"/>
        <w:pageBreakBefore w:val="0"/>
        <w:widowControl w:val="0"/>
        <w:kinsoku/>
        <w:wordWrap/>
        <w:overflowPunct w:val="0"/>
        <w:topLinePunct w:val="0"/>
        <w:autoSpaceDE/>
        <w:autoSpaceDN/>
        <w:bidi w:val="0"/>
        <w:adjustRightInd/>
        <w:spacing w:line="580" w:lineRule="exact"/>
        <w:ind w:left="0" w:leftChars="0" w:firstLine="3520" w:firstLineChars="11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为规范林长制会议管理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充分发挥会议在领导决策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工作推动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督导落实等方面的作用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保障</w:t>
      </w:r>
      <w:r>
        <w:rPr>
          <w:rFonts w:hint="default" w:ascii="Times New Roman" w:hAnsi="Times New Roman" w:eastAsia="仿宋_GB2312" w:cs="Times New Roman"/>
          <w:sz w:val="32"/>
          <w:szCs w:val="32"/>
        </w:rPr>
        <w:t>市级林长制工作有序开展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根据省林长制工作制度和</w:t>
      </w:r>
      <w:r>
        <w:rPr>
          <w:rFonts w:hint="default" w:ascii="Times New Roman" w:hAnsi="Times New Roman" w:eastAsia="仿宋_GB2312" w:cs="Times New Roman"/>
          <w:sz w:val="32"/>
          <w:szCs w:val="32"/>
        </w:rPr>
        <w:t>《泰安市全面建立林长制工作方案》</w:t>
      </w:r>
      <w:r>
        <w:rPr>
          <w:rFonts w:hint="default" w:ascii="Times New Roman" w:hAnsi="Times New Roman" w:eastAsia="仿宋_GB2312" w:cs="Times New Roman"/>
          <w:sz w:val="32"/>
          <w:szCs w:val="32"/>
          <w:lang w:eastAsia="zh-CN"/>
        </w:rPr>
        <w:t>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制定本制度。</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市总林长会议</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sz w:val="32"/>
          <w:szCs w:val="32"/>
        </w:rPr>
        <w:t>（一）会议组织。</w:t>
      </w:r>
      <w:r>
        <w:rPr>
          <w:rFonts w:hint="default" w:ascii="Times New Roman" w:hAnsi="Times New Roman" w:eastAsia="仿宋_GB2312" w:cs="Times New Roman"/>
          <w:sz w:val="32"/>
          <w:szCs w:val="32"/>
          <w:lang w:eastAsia="zh-CN"/>
        </w:rPr>
        <w:t>由市总林长提出召开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或由市林长制办公室按程序报请市总林长确定召开。出席人员为市级林长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市林长制责任单位主要负责同志。其他出席人员由市总林长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副总林长根据需要确定。市林长制办公室负责筹备组织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市总林长主持召开。一般每年召开</w:t>
      </w:r>
      <w:r>
        <w:rPr>
          <w:rFonts w:hint="default" w:ascii="Times New Roman" w:hAnsi="Times New Roman" w:eastAsia="仿宋_GB2312" w:cs="Times New Roman"/>
          <w:sz w:val="32"/>
          <w:szCs w:val="32"/>
          <w:lang w:val="en-US" w:eastAsia="zh-CN"/>
        </w:rPr>
        <w:t>1次。</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sz w:val="32"/>
          <w:szCs w:val="32"/>
        </w:rPr>
        <w:t>（二）会议内容。</w:t>
      </w:r>
      <w:r>
        <w:rPr>
          <w:rFonts w:hint="default" w:ascii="Times New Roman" w:hAnsi="Times New Roman" w:eastAsia="仿宋_GB2312" w:cs="Times New Roman"/>
          <w:sz w:val="32"/>
          <w:szCs w:val="32"/>
        </w:rPr>
        <w:t>学习贯彻</w:t>
      </w:r>
      <w:r>
        <w:rPr>
          <w:rFonts w:hint="default" w:ascii="Times New Roman" w:hAnsi="Times New Roman" w:eastAsia="仿宋_GB2312" w:cs="Times New Roman"/>
          <w:sz w:val="32"/>
          <w:szCs w:val="32"/>
          <w:lang w:eastAsia="zh-CN"/>
        </w:rPr>
        <w:t>落实习近平生态文明思想以及党</w:t>
      </w:r>
      <w:r>
        <w:rPr>
          <w:rFonts w:hint="default" w:ascii="Times New Roman" w:hAnsi="Times New Roman" w:eastAsia="仿宋_GB2312" w:cs="Times New Roman"/>
          <w:sz w:val="32"/>
          <w:szCs w:val="32"/>
        </w:rPr>
        <w:t>中央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国务院</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省委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省政府有关决策部署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认真落实</w:t>
      </w:r>
      <w:r>
        <w:rPr>
          <w:rFonts w:hint="default" w:ascii="Times New Roman" w:hAnsi="Times New Roman" w:eastAsia="仿宋_GB2312" w:cs="Times New Roman"/>
          <w:sz w:val="32"/>
          <w:szCs w:val="32"/>
        </w:rPr>
        <w:t>市委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市政府工作要求；研究决定林长制工作重大行动和重要事项；研究市总林长</w:t>
      </w:r>
      <w:r>
        <w:rPr>
          <w:rFonts w:hint="default" w:ascii="Times New Roman" w:hAnsi="Times New Roman" w:eastAsia="仿宋_GB2312" w:cs="Times New Roman"/>
          <w:sz w:val="32"/>
          <w:szCs w:val="32"/>
          <w:lang w:eastAsia="zh-CN"/>
        </w:rPr>
        <w:t>同意</w:t>
      </w:r>
      <w:r>
        <w:rPr>
          <w:rFonts w:hint="default" w:ascii="Times New Roman" w:hAnsi="Times New Roman" w:eastAsia="仿宋_GB2312" w:cs="Times New Roman"/>
          <w:sz w:val="32"/>
          <w:szCs w:val="32"/>
        </w:rPr>
        <w:t>研究的其他事项。</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sz w:val="32"/>
          <w:szCs w:val="32"/>
        </w:rPr>
        <w:t>（三）会议落实。</w:t>
      </w:r>
      <w:r>
        <w:rPr>
          <w:rFonts w:hint="default" w:ascii="Times New Roman" w:hAnsi="Times New Roman" w:eastAsia="仿宋_GB2312" w:cs="Times New Roman"/>
          <w:sz w:val="32"/>
          <w:szCs w:val="32"/>
        </w:rPr>
        <w:t>会议议定的事项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市林长制责任单位按照职责抓好落实。</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负责督办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并及时向市总林长报告工作落实和进展情况。</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市级林长会议</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val="0"/>
          <w:bCs/>
          <w:sz w:val="32"/>
          <w:szCs w:val="32"/>
        </w:rPr>
        <w:t>（一）会议组织</w:t>
      </w: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由市级林长提出召开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或由</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按程序报请市级林长确定召开。出席人员为</w:t>
      </w:r>
      <w:r>
        <w:rPr>
          <w:rFonts w:hint="default" w:ascii="Times New Roman" w:hAnsi="Times New Roman" w:eastAsia="仿宋_GB2312" w:cs="Times New Roman"/>
          <w:sz w:val="32"/>
          <w:szCs w:val="32"/>
          <w:lang w:eastAsia="zh-CN"/>
        </w:rPr>
        <w:t>有</w:t>
      </w:r>
      <w:r>
        <w:rPr>
          <w:rFonts w:hint="default" w:ascii="Times New Roman" w:hAnsi="Times New Roman" w:eastAsia="仿宋_GB2312" w:cs="Times New Roman"/>
          <w:sz w:val="32"/>
          <w:szCs w:val="32"/>
        </w:rPr>
        <w:t>关县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功能区总林长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副总林长或林长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市林长制责任单位负责同志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主任或负责同志等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其他出席人员由市级林长根据需要确定。</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负责筹备组织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市级林长主持召开。</w:t>
      </w:r>
      <w:r>
        <w:rPr>
          <w:rFonts w:hint="default" w:ascii="Times New Roman" w:hAnsi="Times New Roman" w:eastAsia="仿宋_GB2312" w:cs="Times New Roman"/>
          <w:sz w:val="32"/>
          <w:szCs w:val="32"/>
          <w:lang w:eastAsia="zh-CN"/>
        </w:rPr>
        <w:t>可以结合市级林长巡查进行。</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sz w:val="32"/>
          <w:szCs w:val="32"/>
        </w:rPr>
        <w:t>（二）会议内容</w:t>
      </w: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学习贯彻落实</w:t>
      </w:r>
      <w:r>
        <w:rPr>
          <w:rFonts w:hint="default" w:ascii="Times New Roman" w:hAnsi="Times New Roman" w:eastAsia="仿宋_GB2312" w:cs="Times New Roman"/>
          <w:sz w:val="32"/>
          <w:szCs w:val="32"/>
          <w:lang w:eastAsia="zh-CN"/>
        </w:rPr>
        <w:t>习近平生态文明思想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认真落实</w:t>
      </w:r>
      <w:r>
        <w:rPr>
          <w:rFonts w:hint="default" w:ascii="Times New Roman" w:hAnsi="Times New Roman" w:eastAsia="仿宋_GB2312" w:cs="Times New Roman"/>
          <w:sz w:val="32"/>
          <w:szCs w:val="32"/>
        </w:rPr>
        <w:t>市委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市政府和市总林长会议的决策部署和工作要求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研究区域内</w:t>
      </w:r>
      <w:r>
        <w:rPr>
          <w:rFonts w:hint="default" w:ascii="Times New Roman" w:hAnsi="Times New Roman" w:eastAsia="仿宋_GB2312" w:cs="Times New Roman"/>
          <w:sz w:val="32"/>
          <w:szCs w:val="32"/>
          <w:lang w:eastAsia="zh-CN"/>
        </w:rPr>
        <w:t>林长制</w:t>
      </w:r>
      <w:r>
        <w:rPr>
          <w:rFonts w:hint="default" w:ascii="Times New Roman" w:hAnsi="Times New Roman" w:eastAsia="仿宋_GB2312" w:cs="Times New Roman"/>
          <w:sz w:val="32"/>
          <w:szCs w:val="32"/>
        </w:rPr>
        <w:t>工作重点和推进措施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研究</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提请审议的议题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研究市级林长同意研究的其他事项。</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sz w:val="32"/>
          <w:szCs w:val="32"/>
        </w:rPr>
        <w:t>（三）会议落实</w:t>
      </w: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会议议定的事项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有</w:t>
      </w:r>
      <w:r>
        <w:rPr>
          <w:rFonts w:hint="default" w:ascii="Times New Roman" w:hAnsi="Times New Roman" w:eastAsia="仿宋_GB2312" w:cs="Times New Roman"/>
          <w:sz w:val="32"/>
          <w:szCs w:val="32"/>
        </w:rPr>
        <w:t>关县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功能区总林长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副总林长或林长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以及有关</w:t>
      </w:r>
      <w:r>
        <w:rPr>
          <w:rFonts w:hint="default" w:ascii="Times New Roman" w:hAnsi="Times New Roman" w:eastAsia="仿宋_GB2312" w:cs="Times New Roman"/>
          <w:sz w:val="32"/>
          <w:szCs w:val="32"/>
        </w:rPr>
        <w:t>市林长制责任单位按照职责抓好落实。</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负责督办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并及时向市级林长报告工作落实和进展情况。</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市林长制责任单位联席会议</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sz w:val="32"/>
          <w:szCs w:val="32"/>
        </w:rPr>
        <w:t>（一）会议组织</w:t>
      </w: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确定召开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或由市林长制责任单位提出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按程序报</w:t>
      </w:r>
      <w:r>
        <w:rPr>
          <w:rFonts w:hint="default" w:ascii="Times New Roman" w:hAnsi="Times New Roman" w:eastAsia="仿宋_GB2312" w:cs="Times New Roman"/>
          <w:sz w:val="32"/>
          <w:szCs w:val="32"/>
          <w:lang w:eastAsia="zh-CN"/>
        </w:rPr>
        <w:t>市林长制办公室主任</w:t>
      </w:r>
      <w:r>
        <w:rPr>
          <w:rFonts w:hint="default" w:ascii="Times New Roman" w:hAnsi="Times New Roman" w:eastAsia="仿宋_GB2312" w:cs="Times New Roman"/>
          <w:sz w:val="32"/>
          <w:szCs w:val="32"/>
        </w:rPr>
        <w:t>确定召开。出席人员为市林长制</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责任单位负责同志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有关人员。</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负责筹备组织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主任主持召开。</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sz w:val="32"/>
          <w:szCs w:val="32"/>
        </w:rPr>
        <w:t>（二）会议内容</w:t>
      </w: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学习贯彻落实</w:t>
      </w:r>
      <w:r>
        <w:rPr>
          <w:rFonts w:hint="default" w:ascii="Times New Roman" w:hAnsi="Times New Roman" w:eastAsia="仿宋_GB2312" w:cs="Times New Roman"/>
          <w:sz w:val="32"/>
          <w:szCs w:val="32"/>
          <w:lang w:eastAsia="zh-CN"/>
        </w:rPr>
        <w:t>习近平生态文明思想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认真落实市委</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市政府和上级业务部门有关</w:t>
      </w:r>
      <w:r>
        <w:rPr>
          <w:rFonts w:hint="default" w:ascii="Times New Roman" w:hAnsi="Times New Roman" w:eastAsia="仿宋_GB2312" w:cs="Times New Roman"/>
          <w:sz w:val="32"/>
          <w:szCs w:val="32"/>
        </w:rPr>
        <w:t>决策部署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以及市级林长的批示；审议拟提请市总林长会议或市级林长会议研究的重大行动和重要事项；审议拟上报市委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市政府及</w:t>
      </w:r>
      <w:r>
        <w:rPr>
          <w:rFonts w:hint="default" w:ascii="Times New Roman" w:hAnsi="Times New Roman" w:eastAsia="仿宋_GB2312" w:cs="Times New Roman"/>
          <w:sz w:val="32"/>
          <w:szCs w:val="32"/>
          <w:lang w:eastAsia="zh-CN"/>
        </w:rPr>
        <w:t>上级业务</w:t>
      </w:r>
      <w:r>
        <w:rPr>
          <w:rFonts w:hint="default" w:ascii="Times New Roman" w:hAnsi="Times New Roman" w:eastAsia="仿宋_GB2312" w:cs="Times New Roman"/>
          <w:sz w:val="32"/>
          <w:szCs w:val="32"/>
        </w:rPr>
        <w:t>部门的重要报告和请示；审议拟提请市总林长会议或市级林长会议研究的全市林长制相关政策性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规范性文件</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听取市林长制责任单位落实林长制工作情况的汇报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商讨</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主任同意审议的其他事项。</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sz w:val="32"/>
          <w:szCs w:val="32"/>
        </w:rPr>
        <w:t>（三）会议落实</w:t>
      </w: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会议议定的事项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涉及市林长制责任单位的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由相应责任单位负责抓好本单位的协调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办理和落实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市林长制办公室做好调度</w:t>
      </w:r>
      <w:r>
        <w:rPr>
          <w:rFonts w:hint="default" w:ascii="Times New Roman" w:hAnsi="Times New Roman" w:eastAsia="仿宋_GB2312" w:cs="Times New Roman"/>
          <w:sz w:val="32"/>
          <w:szCs w:val="32"/>
        </w:rPr>
        <w:t>；涉及</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负责落实。</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市林长制责任单位联络员会议</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sz w:val="32"/>
          <w:szCs w:val="32"/>
        </w:rPr>
        <w:t>（一）会议组织</w:t>
      </w: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确定召开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或由市林长制责任单位提出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主任同意后召开。参加人员为市林长制责任单位联络员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有关人员。</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负责筹备组织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负责同志主持召开。</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b w:val="0"/>
          <w:bCs/>
          <w:sz w:val="32"/>
          <w:szCs w:val="32"/>
        </w:rPr>
        <w:t>（二）会议内容</w:t>
      </w:r>
      <w:r>
        <w:rPr>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协调督促相关责任单位落实市林长制责任单位联席会议议定的有关事项；通报各责任单位推行林长制工作情况；商议林长制日常工作中遇到的问题；研究</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同</w:t>
      </w:r>
      <w:r>
        <w:rPr>
          <w:rFonts w:hint="default" w:ascii="Times New Roman" w:hAnsi="Times New Roman" w:eastAsia="仿宋_GB2312" w:cs="Times New Roman"/>
          <w:b w:val="0"/>
          <w:bCs w:val="0"/>
          <w:sz w:val="32"/>
          <w:szCs w:val="32"/>
        </w:rPr>
        <w:t>意商议的其他事项。</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val="0"/>
          <w:bCs w:val="0"/>
          <w:sz w:val="32"/>
          <w:szCs w:val="32"/>
        </w:rPr>
        <w:t>（三）会议落实</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sz w:val="32"/>
          <w:szCs w:val="32"/>
        </w:rPr>
        <w:t>会议研究讨论并形成的一致意见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由</w:t>
      </w:r>
      <w:r>
        <w:rPr>
          <w:rFonts w:hint="default" w:ascii="Times New Roman" w:hAnsi="Times New Roman" w:eastAsia="仿宋_GB2312" w:cs="Times New Roman"/>
          <w:sz w:val="32"/>
          <w:szCs w:val="32"/>
          <w:lang w:eastAsia="zh-CN"/>
        </w:rPr>
        <w:t>市林长制办公室</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有</w:t>
      </w:r>
      <w:r>
        <w:rPr>
          <w:rFonts w:hint="default" w:ascii="Times New Roman" w:hAnsi="Times New Roman" w:eastAsia="仿宋_GB2312" w:cs="Times New Roman"/>
          <w:sz w:val="32"/>
          <w:szCs w:val="32"/>
        </w:rPr>
        <w:t>关林长制责任单位分别抓好落实。</w:t>
      </w:r>
    </w:p>
    <w:p>
      <w:pPr>
        <w:keepNext w:val="0"/>
        <w:keepLines w:val="0"/>
        <w:pageBreakBefore w:val="0"/>
        <w:widowControl w:val="0"/>
        <w:kinsoku/>
        <w:wordWrap/>
        <w:overflowPunct w:val="0"/>
        <w:topLinePunct w:val="0"/>
        <w:autoSpaceDE/>
        <w:autoSpaceDN/>
        <w:bidi w:val="0"/>
        <w:adjustRightInd/>
        <w:snapToGrid w:val="0"/>
        <w:spacing w:line="580" w:lineRule="exact"/>
        <w:ind w:left="0" w:leftChars="0"/>
        <w:jc w:val="center"/>
        <w:textAlignment w:val="auto"/>
        <w:rPr>
          <w:rFonts w:hint="default" w:ascii="Times New Roman" w:hAnsi="Times New Roman" w:eastAsia="方正小标宋简体" w:cs="Times New Roman"/>
          <w:b w:val="0"/>
          <w:bCs w:val="0"/>
          <w:color w:val="000000"/>
          <w:sz w:val="44"/>
          <w:szCs w:val="44"/>
        </w:rPr>
      </w:pPr>
    </w:p>
    <w:p>
      <w:pPr>
        <w:keepNext w:val="0"/>
        <w:keepLines w:val="0"/>
        <w:pageBreakBefore w:val="0"/>
        <w:widowControl w:val="0"/>
        <w:kinsoku/>
        <w:wordWrap/>
        <w:overflowPunct w:val="0"/>
        <w:topLinePunct w:val="0"/>
        <w:autoSpaceDE/>
        <w:autoSpaceDN/>
        <w:bidi w:val="0"/>
        <w:adjustRightInd/>
        <w:snapToGrid w:val="0"/>
        <w:spacing w:line="580" w:lineRule="exact"/>
        <w:ind w:left="0" w:leftChars="0"/>
        <w:jc w:val="center"/>
        <w:textAlignment w:val="auto"/>
        <w:rPr>
          <w:rFonts w:hint="default" w:ascii="Times New Roman" w:hAnsi="Times New Roman" w:eastAsia="方正小标宋简体" w:cs="Times New Roman"/>
          <w:b w:val="0"/>
          <w:bCs w:val="0"/>
          <w:color w:val="000000"/>
          <w:sz w:val="44"/>
          <w:szCs w:val="44"/>
        </w:rPr>
      </w:pPr>
    </w:p>
    <w:p>
      <w:pPr>
        <w:keepNext w:val="0"/>
        <w:keepLines w:val="0"/>
        <w:pageBreakBefore w:val="0"/>
        <w:widowControl w:val="0"/>
        <w:kinsoku/>
        <w:wordWrap/>
        <w:overflowPunct w:val="0"/>
        <w:topLinePunct w:val="0"/>
        <w:autoSpaceDE/>
        <w:autoSpaceDN/>
        <w:bidi w:val="0"/>
        <w:adjustRightInd/>
        <w:snapToGrid w:val="0"/>
        <w:spacing w:line="580" w:lineRule="exact"/>
        <w:ind w:left="0" w:leftChars="0"/>
        <w:jc w:val="center"/>
        <w:textAlignment w:val="auto"/>
        <w:rPr>
          <w:rFonts w:hint="default" w:ascii="Times New Roman" w:hAnsi="Times New Roman" w:eastAsia="方正小标宋简体" w:cs="Times New Roman"/>
          <w:b w:val="0"/>
          <w:bCs w:val="0"/>
          <w:color w:val="000000"/>
          <w:sz w:val="44"/>
          <w:szCs w:val="44"/>
        </w:rPr>
      </w:pPr>
    </w:p>
    <w:p>
      <w:pPr>
        <w:keepNext w:val="0"/>
        <w:keepLines w:val="0"/>
        <w:pageBreakBefore w:val="0"/>
        <w:widowControl w:val="0"/>
        <w:kinsoku/>
        <w:wordWrap/>
        <w:overflowPunct w:val="0"/>
        <w:topLinePunct w:val="0"/>
        <w:autoSpaceDE/>
        <w:autoSpaceDN/>
        <w:bidi w:val="0"/>
        <w:adjustRightInd/>
        <w:snapToGrid w:val="0"/>
        <w:spacing w:line="580" w:lineRule="exact"/>
        <w:ind w:left="0" w:leftChars="0"/>
        <w:jc w:val="center"/>
        <w:textAlignment w:val="auto"/>
        <w:rPr>
          <w:rFonts w:hint="default" w:ascii="Times New Roman" w:hAnsi="Times New Roman" w:eastAsia="方正小标宋简体" w:cs="Times New Roman"/>
          <w:b w:val="0"/>
          <w:bCs w:val="0"/>
          <w:color w:val="000000"/>
          <w:sz w:val="44"/>
          <w:szCs w:val="44"/>
        </w:rPr>
      </w:pPr>
    </w:p>
    <w:p>
      <w:pPr>
        <w:keepNext w:val="0"/>
        <w:keepLines w:val="0"/>
        <w:pageBreakBefore w:val="0"/>
        <w:widowControl w:val="0"/>
        <w:kinsoku/>
        <w:wordWrap/>
        <w:overflowPunct w:val="0"/>
        <w:topLinePunct w:val="0"/>
        <w:autoSpaceDE/>
        <w:autoSpaceDN/>
        <w:bidi w:val="0"/>
        <w:adjustRightInd/>
        <w:snapToGrid w:val="0"/>
        <w:spacing w:line="580" w:lineRule="exact"/>
        <w:ind w:left="0" w:leftChars="0"/>
        <w:jc w:val="center"/>
        <w:textAlignment w:val="auto"/>
        <w:rPr>
          <w:rFonts w:hint="default" w:ascii="Times New Roman" w:hAnsi="Times New Roman" w:eastAsia="方正小标宋简体" w:cs="Times New Roman"/>
          <w:b w:val="0"/>
          <w:bCs w:val="0"/>
          <w:color w:val="000000"/>
          <w:sz w:val="44"/>
          <w:szCs w:val="44"/>
        </w:rPr>
      </w:pPr>
    </w:p>
    <w:p>
      <w:pPr>
        <w:pStyle w:val="17"/>
        <w:keepNext w:val="0"/>
        <w:keepLines w:val="0"/>
        <w:pageBreakBefore w:val="0"/>
        <w:widowControl w:val="0"/>
        <w:shd w:val="clear" w:color="auto" w:fill="FFFFFF"/>
        <w:kinsoku/>
        <w:wordWrap/>
        <w:overflowPunct w:val="0"/>
        <w:topLinePunct w:val="0"/>
        <w:autoSpaceDE/>
        <w:autoSpaceDN/>
        <w:bidi w:val="0"/>
        <w:adjustRightInd/>
        <w:snapToGrid/>
        <w:spacing w:line="530" w:lineRule="exact"/>
        <w:jc w:val="both"/>
        <w:textAlignment w:val="auto"/>
        <w:outlineLvl w:val="9"/>
        <w:rPr>
          <w:rFonts w:hint="default" w:ascii="Times New Roman" w:hAnsi="Times New Roman" w:eastAsia="仿宋_GB2312" w:cs="Times New Roman"/>
          <w:sz w:val="32"/>
          <w:szCs w:val="32"/>
          <w:lang w:eastAsia="zh-CN"/>
        </w:rPr>
      </w:pPr>
      <w:bookmarkStart w:id="0" w:name="_GoBack"/>
      <w:bookmarkEnd w:id="0"/>
      <w:r>
        <w:rPr>
          <w:rFonts w:hint="default" w:ascii="Times New Roman" w:hAnsi="Times New Roman" w:eastAsia="仿宋_GB2312" w:cs="Times New Roman"/>
          <w:sz w:val="32"/>
          <w:szCs w:val="32"/>
        </w:rPr>
        <mc:AlternateContent>
          <mc:Choice Requires="wpg">
            <w:drawing>
              <wp:anchor distT="0" distB="0" distL="114300" distR="114300" simplePos="0" relativeHeight="251659264" behindDoc="0" locked="0" layoutInCell="1" allowOverlap="1">
                <wp:simplePos x="0" y="0"/>
                <wp:positionH relativeFrom="column">
                  <wp:posOffset>-33655</wp:posOffset>
                </wp:positionH>
                <wp:positionV relativeFrom="paragraph">
                  <wp:posOffset>31750</wp:posOffset>
                </wp:positionV>
                <wp:extent cx="5579110" cy="302895"/>
                <wp:effectExtent l="0" t="0" r="0" b="0"/>
                <wp:wrapNone/>
                <wp:docPr id="4" name="组合 4"/>
                <wp:cNvGraphicFramePr/>
                <a:graphic xmlns:a="http://schemas.openxmlformats.org/drawingml/2006/main">
                  <a:graphicData uri="http://schemas.microsoft.com/office/word/2010/wordprocessingGroup">
                    <wpg:wgp>
                      <wpg:cNvGrpSpPr/>
                      <wpg:grpSpPr>
                        <a:xfrm>
                          <a:off x="0" y="0"/>
                          <a:ext cx="5579110" cy="302895"/>
                          <a:chOff x="5703" y="227470"/>
                          <a:chExt cx="8786" cy="477"/>
                        </a:xfrm>
                      </wpg:grpSpPr>
                      <wps:wsp>
                        <wps:cNvPr id="2" name="直接连接符 2"/>
                        <wps:cNvCnPr/>
                        <wps:spPr>
                          <a:xfrm>
                            <a:off x="5703" y="227947"/>
                            <a:ext cx="8787" cy="0"/>
                          </a:xfrm>
                          <a:prstGeom prst="line">
                            <a:avLst/>
                          </a:prstGeom>
                          <a:ln w="9525" cap="flat" cmpd="sng">
                            <a:solidFill>
                              <a:srgbClr val="000000"/>
                            </a:solidFill>
                            <a:prstDash val="solid"/>
                            <a:headEnd type="none" w="med" len="med"/>
                            <a:tailEnd type="none" w="med" len="med"/>
                          </a:ln>
                        </wps:spPr>
                        <wps:bodyPr upright="1"/>
                      </wps:wsp>
                      <wps:wsp>
                        <wps:cNvPr id="3" name="直接连接符 3"/>
                        <wps:cNvCnPr/>
                        <wps:spPr>
                          <a:xfrm>
                            <a:off x="5703" y="227470"/>
                            <a:ext cx="8787"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2.65pt;margin-top:2.5pt;height:23.85pt;width:439.3pt;z-index:251659264;mso-width-relative:page;mso-height-relative:page;" coordorigin="5703,227470" coordsize="8786,477" o:gfxdata="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JiIy0zW&#10;AAAABwEAAA8AAAAAAAAAAQAgAAAAIgAAAGRycy9kb3ducmV2LnhtbFBLAQIUABQAAAAIAIdO4kCy&#10;GBWQlAIAACUHAAAOAAAAAAAAAAEAIAAAACUBAABkcnMvZTJvRG9jLnhtbFBLBQYAAAAABgAGAFkB&#10;AAArBgAAAAA=&#10;">
                <o:lock v:ext="edit" aspectratio="f"/>
                <v:line id="_x0000_s1026" o:spid="_x0000_s1026" o:spt="20" style="position:absolute;left:5703;top:227947;height:0;width:8787;"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703;top:227470;height:0;width:8787;"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default" w:ascii="Times New Roman" w:hAnsi="Times New Roman" w:eastAsia="仿宋_GB2312" w:cs="Times New Roman"/>
          <w:color w:val="333333"/>
          <w:kern w:val="0"/>
          <w:sz w:val="32"/>
          <w:szCs w:val="32"/>
          <w:u w:val="none"/>
          <w:lang w:bidi="ar"/>
        </w:rPr>
        <w:t>泰安市</w:t>
      </w:r>
      <w:r>
        <w:rPr>
          <w:rFonts w:hint="default" w:ascii="Times New Roman" w:hAnsi="Times New Roman" w:eastAsia="仿宋_GB2312" w:cs="Times New Roman"/>
          <w:color w:val="333333"/>
          <w:kern w:val="0"/>
          <w:sz w:val="32"/>
          <w:szCs w:val="32"/>
          <w:u w:val="none"/>
          <w:lang w:eastAsia="zh-CN" w:bidi="ar"/>
        </w:rPr>
        <w:t>林长制</w:t>
      </w:r>
      <w:r>
        <w:rPr>
          <w:rFonts w:hint="default" w:ascii="Times New Roman" w:hAnsi="Times New Roman" w:eastAsia="仿宋_GB2312" w:cs="Times New Roman"/>
          <w:color w:val="333333"/>
          <w:kern w:val="0"/>
          <w:sz w:val="32"/>
          <w:szCs w:val="32"/>
          <w:u w:val="none"/>
          <w:lang w:bidi="ar"/>
        </w:rPr>
        <w:t>办公室</w:t>
      </w:r>
      <w:r>
        <w:rPr>
          <w:rFonts w:hint="default" w:ascii="Times New Roman" w:hAnsi="Times New Roman" w:eastAsia="仿宋_GB2312" w:cs="Times New Roman"/>
          <w:color w:val="333333"/>
          <w:kern w:val="0"/>
          <w:sz w:val="32"/>
          <w:szCs w:val="32"/>
          <w:u w:val="none"/>
          <w:lang w:val="en-US" w:eastAsia="zh-CN" w:bidi="ar"/>
        </w:rPr>
        <w:t xml:space="preserve"> </w:t>
      </w:r>
      <w:r>
        <w:rPr>
          <w:rFonts w:hint="default" w:ascii="Times New Roman" w:hAnsi="Times New Roman" w:eastAsia="仿宋_GB2312" w:cs="Times New Roman"/>
          <w:color w:val="333333"/>
          <w:kern w:val="0"/>
          <w:sz w:val="32"/>
          <w:szCs w:val="32"/>
          <w:u w:val="none"/>
          <w:lang w:bidi="ar"/>
        </w:rPr>
        <w:t xml:space="preserve">      </w:t>
      </w:r>
      <w:r>
        <w:rPr>
          <w:rFonts w:hint="default" w:ascii="Times New Roman" w:hAnsi="Times New Roman" w:eastAsia="仿宋_GB2312" w:cs="Times New Roman"/>
          <w:color w:val="333333"/>
          <w:kern w:val="0"/>
          <w:sz w:val="32"/>
          <w:szCs w:val="32"/>
          <w:u w:val="none"/>
          <w:lang w:val="en-US" w:eastAsia="zh-CN" w:bidi="ar"/>
        </w:rPr>
        <w:t xml:space="preserve">   </w:t>
      </w:r>
      <w:r>
        <w:rPr>
          <w:rFonts w:hint="default" w:ascii="Times New Roman" w:hAnsi="Times New Roman" w:eastAsia="仿宋_GB2312" w:cs="Times New Roman"/>
          <w:color w:val="333333"/>
          <w:kern w:val="0"/>
          <w:sz w:val="32"/>
          <w:szCs w:val="32"/>
          <w:u w:val="none"/>
          <w:lang w:bidi="ar"/>
        </w:rPr>
        <w:t xml:space="preserve"> </w:t>
      </w:r>
      <w:r>
        <w:rPr>
          <w:rFonts w:hint="default" w:ascii="Times New Roman" w:hAnsi="Times New Roman" w:eastAsia="仿宋_GB2312" w:cs="Times New Roman"/>
          <w:color w:val="333333"/>
          <w:kern w:val="0"/>
          <w:sz w:val="32"/>
          <w:szCs w:val="32"/>
          <w:u w:val="none"/>
          <w:lang w:val="en-US" w:eastAsia="zh-CN" w:bidi="ar"/>
        </w:rPr>
        <w:t xml:space="preserve">  </w:t>
      </w:r>
      <w:r>
        <w:rPr>
          <w:rFonts w:hint="default" w:ascii="Times New Roman" w:hAnsi="Times New Roman" w:eastAsia="仿宋_GB2312" w:cs="Times New Roman"/>
          <w:color w:val="333333"/>
          <w:kern w:val="0"/>
          <w:sz w:val="32"/>
          <w:szCs w:val="32"/>
          <w:u w:val="none"/>
          <w:lang w:bidi="ar"/>
        </w:rPr>
        <w:t xml:space="preserve">  </w:t>
      </w:r>
      <w:r>
        <w:rPr>
          <w:rFonts w:hint="default" w:ascii="Times New Roman" w:hAnsi="Times New Roman" w:eastAsia="仿宋_GB2312" w:cs="Times New Roman"/>
          <w:color w:val="333333"/>
          <w:kern w:val="0"/>
          <w:sz w:val="32"/>
          <w:szCs w:val="32"/>
          <w:u w:val="none"/>
          <w:lang w:val="en-US" w:eastAsia="zh-CN" w:bidi="ar"/>
        </w:rPr>
        <w:t xml:space="preserve"> </w:t>
      </w:r>
      <w:r>
        <w:rPr>
          <w:rFonts w:hint="default" w:ascii="Times New Roman" w:hAnsi="Times New Roman" w:eastAsia="仿宋_GB2312" w:cs="Times New Roman"/>
          <w:color w:val="333333"/>
          <w:kern w:val="0"/>
          <w:sz w:val="32"/>
          <w:szCs w:val="32"/>
          <w:u w:val="none"/>
          <w:lang w:bidi="ar"/>
        </w:rPr>
        <w:t>20</w:t>
      </w:r>
      <w:r>
        <w:rPr>
          <w:rFonts w:hint="default" w:ascii="Times New Roman" w:hAnsi="Times New Roman" w:eastAsia="仿宋_GB2312" w:cs="Times New Roman"/>
          <w:color w:val="333333"/>
          <w:kern w:val="0"/>
          <w:sz w:val="32"/>
          <w:szCs w:val="32"/>
          <w:u w:val="none"/>
          <w:lang w:val="en-US" w:eastAsia="zh-CN" w:bidi="ar"/>
        </w:rPr>
        <w:t>20</w:t>
      </w:r>
      <w:r>
        <w:rPr>
          <w:rFonts w:hint="default" w:ascii="Times New Roman" w:hAnsi="Times New Roman" w:eastAsia="仿宋_GB2312" w:cs="Times New Roman"/>
          <w:color w:val="333333"/>
          <w:kern w:val="0"/>
          <w:sz w:val="32"/>
          <w:szCs w:val="32"/>
          <w:u w:val="none"/>
          <w:lang w:bidi="ar"/>
        </w:rPr>
        <w:t>年</w:t>
      </w:r>
      <w:r>
        <w:rPr>
          <w:rFonts w:hint="default" w:ascii="Times New Roman" w:hAnsi="Times New Roman" w:eastAsia="仿宋_GB2312" w:cs="Times New Roman"/>
          <w:color w:val="333333"/>
          <w:kern w:val="0"/>
          <w:sz w:val="32"/>
          <w:szCs w:val="32"/>
          <w:u w:val="none"/>
          <w:lang w:val="en-US" w:eastAsia="zh-CN" w:bidi="ar"/>
        </w:rPr>
        <w:t>12</w:t>
      </w:r>
      <w:r>
        <w:rPr>
          <w:rFonts w:hint="default" w:ascii="Times New Roman" w:hAnsi="Times New Roman" w:eastAsia="仿宋_GB2312" w:cs="Times New Roman"/>
          <w:color w:val="333333"/>
          <w:kern w:val="0"/>
          <w:sz w:val="32"/>
          <w:szCs w:val="32"/>
          <w:u w:val="none"/>
          <w:lang w:bidi="ar"/>
        </w:rPr>
        <w:t>月</w:t>
      </w:r>
      <w:r>
        <w:rPr>
          <w:rFonts w:hint="default" w:ascii="Times New Roman" w:hAnsi="Times New Roman" w:eastAsia="仿宋_GB2312" w:cs="Times New Roman"/>
          <w:color w:val="333333"/>
          <w:kern w:val="0"/>
          <w:sz w:val="32"/>
          <w:szCs w:val="32"/>
          <w:u w:val="none"/>
          <w:lang w:val="en-US" w:eastAsia="zh-CN" w:bidi="ar"/>
        </w:rPr>
        <w:t>11</w:t>
      </w:r>
      <w:r>
        <w:rPr>
          <w:rFonts w:hint="default" w:ascii="Times New Roman" w:hAnsi="Times New Roman" w:eastAsia="仿宋_GB2312" w:cs="Times New Roman"/>
          <w:color w:val="333333"/>
          <w:kern w:val="0"/>
          <w:sz w:val="32"/>
          <w:szCs w:val="32"/>
          <w:u w:val="none"/>
          <w:lang w:bidi="ar"/>
        </w:rPr>
        <w:t>日</w:t>
      </w:r>
      <w:r>
        <w:rPr>
          <w:rFonts w:hint="default" w:ascii="Times New Roman" w:hAnsi="Times New Roman" w:eastAsia="仿宋_GB2312" w:cs="Times New Roman"/>
          <w:color w:val="333333"/>
          <w:kern w:val="0"/>
          <w:sz w:val="32"/>
          <w:szCs w:val="32"/>
          <w:u w:val="none"/>
          <w:lang w:eastAsia="zh-CN" w:bidi="ar"/>
        </w:rPr>
        <w:t>印发</w:t>
      </w:r>
    </w:p>
    <w:sectPr>
      <w:footerReference r:id="rId3" w:type="default"/>
      <w:pgSz w:w="11906" w:h="16838"/>
      <w:pgMar w:top="164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fldChar w:fldCharType="begin"/>
    </w:r>
    <w:r>
      <w:rPr>
        <w:rFonts w:hint="eastAsia" w:ascii="仿宋_GB2312" w:hAnsi="仿宋_GB2312" w:eastAsia="仿宋_GB2312" w:cs="仿宋_GB2312"/>
        <w:sz w:val="21"/>
        <w:szCs w:val="21"/>
        <w:lang w:eastAsia="zh-CN"/>
      </w:rPr>
      <w:instrText xml:space="preserve"> PAGE  \* MERGEFORMAT </w:instrText>
    </w:r>
    <w:r>
      <w:rPr>
        <w:rFonts w:hint="eastAsia" w:ascii="仿宋_GB2312" w:hAnsi="仿宋_GB2312" w:eastAsia="仿宋_GB2312" w:cs="仿宋_GB2312"/>
        <w:sz w:val="21"/>
        <w:szCs w:val="21"/>
        <w:lang w:eastAsia="zh-CN"/>
      </w:rPr>
      <w:fldChar w:fldCharType="separate"/>
    </w:r>
    <w:r>
      <w:rPr>
        <w:rFonts w:hint="eastAsia" w:ascii="仿宋_GB2312" w:hAnsi="仿宋_GB2312" w:eastAsia="仿宋_GB2312" w:cs="仿宋_GB2312"/>
        <w:sz w:val="21"/>
        <w:szCs w:val="21"/>
        <w:lang w:eastAsia="zh-CN"/>
      </w:rPr>
      <w:t>1</w:t>
    </w:r>
    <w:r>
      <w:rPr>
        <w:rFonts w:hint="eastAsia" w:ascii="仿宋_GB2312" w:hAnsi="仿宋_GB2312" w:eastAsia="仿宋_GB2312" w:cs="仿宋_GB2312"/>
        <w:sz w:val="21"/>
        <w:szCs w:val="21"/>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13"/>
    <w:rsid w:val="00030F59"/>
    <w:rsid w:val="0003626A"/>
    <w:rsid w:val="000406A9"/>
    <w:rsid w:val="00072C3F"/>
    <w:rsid w:val="000733A8"/>
    <w:rsid w:val="000840CE"/>
    <w:rsid w:val="00093131"/>
    <w:rsid w:val="000B25EA"/>
    <w:rsid w:val="000B3946"/>
    <w:rsid w:val="000C6932"/>
    <w:rsid w:val="000E2B42"/>
    <w:rsid w:val="000E7786"/>
    <w:rsid w:val="000F09D2"/>
    <w:rsid w:val="000F12D1"/>
    <w:rsid w:val="000F64CC"/>
    <w:rsid w:val="00105861"/>
    <w:rsid w:val="00110F50"/>
    <w:rsid w:val="0011250B"/>
    <w:rsid w:val="00150B7F"/>
    <w:rsid w:val="00154568"/>
    <w:rsid w:val="00164523"/>
    <w:rsid w:val="00177DB3"/>
    <w:rsid w:val="00181063"/>
    <w:rsid w:val="001C33C6"/>
    <w:rsid w:val="001C679C"/>
    <w:rsid w:val="001C7E13"/>
    <w:rsid w:val="001D4AAD"/>
    <w:rsid w:val="00232319"/>
    <w:rsid w:val="00234C0A"/>
    <w:rsid w:val="002640BA"/>
    <w:rsid w:val="00264F40"/>
    <w:rsid w:val="0027614F"/>
    <w:rsid w:val="002A35B8"/>
    <w:rsid w:val="002C4EC2"/>
    <w:rsid w:val="002C5A5E"/>
    <w:rsid w:val="002D042C"/>
    <w:rsid w:val="002E5D5C"/>
    <w:rsid w:val="002F2CF1"/>
    <w:rsid w:val="002F2DDC"/>
    <w:rsid w:val="00306A73"/>
    <w:rsid w:val="00325AC1"/>
    <w:rsid w:val="003339F8"/>
    <w:rsid w:val="00334C64"/>
    <w:rsid w:val="00337953"/>
    <w:rsid w:val="00356F7E"/>
    <w:rsid w:val="0036285B"/>
    <w:rsid w:val="0036734D"/>
    <w:rsid w:val="003865A0"/>
    <w:rsid w:val="003C0C3D"/>
    <w:rsid w:val="003C4FC7"/>
    <w:rsid w:val="003E0889"/>
    <w:rsid w:val="003F7BAB"/>
    <w:rsid w:val="00401BCD"/>
    <w:rsid w:val="004418D7"/>
    <w:rsid w:val="00442200"/>
    <w:rsid w:val="0045221F"/>
    <w:rsid w:val="00454538"/>
    <w:rsid w:val="00463016"/>
    <w:rsid w:val="00463C26"/>
    <w:rsid w:val="0047027C"/>
    <w:rsid w:val="00472B37"/>
    <w:rsid w:val="00476C56"/>
    <w:rsid w:val="00493698"/>
    <w:rsid w:val="0049390B"/>
    <w:rsid w:val="004A3B1D"/>
    <w:rsid w:val="004A5374"/>
    <w:rsid w:val="004A67BE"/>
    <w:rsid w:val="004B1A94"/>
    <w:rsid w:val="004C1AAE"/>
    <w:rsid w:val="004C1B7C"/>
    <w:rsid w:val="004F0558"/>
    <w:rsid w:val="004F415A"/>
    <w:rsid w:val="00500780"/>
    <w:rsid w:val="00503A09"/>
    <w:rsid w:val="005115A8"/>
    <w:rsid w:val="005214E4"/>
    <w:rsid w:val="00527DFE"/>
    <w:rsid w:val="00534735"/>
    <w:rsid w:val="00536194"/>
    <w:rsid w:val="00536B5C"/>
    <w:rsid w:val="00590DFF"/>
    <w:rsid w:val="005B4510"/>
    <w:rsid w:val="005C1F56"/>
    <w:rsid w:val="005D4522"/>
    <w:rsid w:val="005D7E07"/>
    <w:rsid w:val="00603C18"/>
    <w:rsid w:val="00613CEA"/>
    <w:rsid w:val="0061411E"/>
    <w:rsid w:val="00616116"/>
    <w:rsid w:val="00665B1E"/>
    <w:rsid w:val="0068480B"/>
    <w:rsid w:val="006860E3"/>
    <w:rsid w:val="00686332"/>
    <w:rsid w:val="006A6AFE"/>
    <w:rsid w:val="007172A8"/>
    <w:rsid w:val="00722558"/>
    <w:rsid w:val="00725B04"/>
    <w:rsid w:val="007454D3"/>
    <w:rsid w:val="00745CF1"/>
    <w:rsid w:val="00753F19"/>
    <w:rsid w:val="00755881"/>
    <w:rsid w:val="00775E46"/>
    <w:rsid w:val="00783B58"/>
    <w:rsid w:val="007D2930"/>
    <w:rsid w:val="007F0E6A"/>
    <w:rsid w:val="00810879"/>
    <w:rsid w:val="00835A51"/>
    <w:rsid w:val="00846395"/>
    <w:rsid w:val="00852B13"/>
    <w:rsid w:val="00855DCE"/>
    <w:rsid w:val="00876E48"/>
    <w:rsid w:val="008815D7"/>
    <w:rsid w:val="008B5802"/>
    <w:rsid w:val="008C06F4"/>
    <w:rsid w:val="008E3D12"/>
    <w:rsid w:val="008E4F9D"/>
    <w:rsid w:val="0090057B"/>
    <w:rsid w:val="00917036"/>
    <w:rsid w:val="0092422A"/>
    <w:rsid w:val="00942513"/>
    <w:rsid w:val="009524AF"/>
    <w:rsid w:val="00965D91"/>
    <w:rsid w:val="009763E8"/>
    <w:rsid w:val="00983311"/>
    <w:rsid w:val="009A52A8"/>
    <w:rsid w:val="009D0AD7"/>
    <w:rsid w:val="009F3094"/>
    <w:rsid w:val="009F63CD"/>
    <w:rsid w:val="009F67B2"/>
    <w:rsid w:val="009F76CB"/>
    <w:rsid w:val="00A00271"/>
    <w:rsid w:val="00A14563"/>
    <w:rsid w:val="00A456C7"/>
    <w:rsid w:val="00A57305"/>
    <w:rsid w:val="00A60A53"/>
    <w:rsid w:val="00A72345"/>
    <w:rsid w:val="00A8247E"/>
    <w:rsid w:val="00A91D7F"/>
    <w:rsid w:val="00AB099C"/>
    <w:rsid w:val="00AB1CFE"/>
    <w:rsid w:val="00AB52F2"/>
    <w:rsid w:val="00AC622F"/>
    <w:rsid w:val="00AD1640"/>
    <w:rsid w:val="00AD771C"/>
    <w:rsid w:val="00AE1DC6"/>
    <w:rsid w:val="00B27C94"/>
    <w:rsid w:val="00B37220"/>
    <w:rsid w:val="00B40321"/>
    <w:rsid w:val="00B43D68"/>
    <w:rsid w:val="00B53BBB"/>
    <w:rsid w:val="00B71093"/>
    <w:rsid w:val="00B965B4"/>
    <w:rsid w:val="00BA0CD5"/>
    <w:rsid w:val="00BA6B5D"/>
    <w:rsid w:val="00BB2BD8"/>
    <w:rsid w:val="00BC26BF"/>
    <w:rsid w:val="00BD561A"/>
    <w:rsid w:val="00BD7091"/>
    <w:rsid w:val="00BE0CCD"/>
    <w:rsid w:val="00C078A5"/>
    <w:rsid w:val="00C254A2"/>
    <w:rsid w:val="00C4394A"/>
    <w:rsid w:val="00C50C25"/>
    <w:rsid w:val="00C5702E"/>
    <w:rsid w:val="00C570FC"/>
    <w:rsid w:val="00C80AFD"/>
    <w:rsid w:val="00CB1ACC"/>
    <w:rsid w:val="00CF7F81"/>
    <w:rsid w:val="00D00906"/>
    <w:rsid w:val="00D11674"/>
    <w:rsid w:val="00D41A1C"/>
    <w:rsid w:val="00D639EB"/>
    <w:rsid w:val="00D66148"/>
    <w:rsid w:val="00D75C24"/>
    <w:rsid w:val="00DA605A"/>
    <w:rsid w:val="00DC3E30"/>
    <w:rsid w:val="00DD7174"/>
    <w:rsid w:val="00E1506F"/>
    <w:rsid w:val="00E238BB"/>
    <w:rsid w:val="00E33894"/>
    <w:rsid w:val="00E556C3"/>
    <w:rsid w:val="00E6566F"/>
    <w:rsid w:val="00E67623"/>
    <w:rsid w:val="00E73274"/>
    <w:rsid w:val="00E92BBF"/>
    <w:rsid w:val="00E92F2F"/>
    <w:rsid w:val="00EA6AEB"/>
    <w:rsid w:val="00EA6B1E"/>
    <w:rsid w:val="00EA754C"/>
    <w:rsid w:val="00EC0AD4"/>
    <w:rsid w:val="00EC1780"/>
    <w:rsid w:val="00EE3B4E"/>
    <w:rsid w:val="00F31AC7"/>
    <w:rsid w:val="00F35397"/>
    <w:rsid w:val="00F36765"/>
    <w:rsid w:val="00F40D57"/>
    <w:rsid w:val="00F57D7D"/>
    <w:rsid w:val="00FA0AEA"/>
    <w:rsid w:val="00FD15B6"/>
    <w:rsid w:val="00FE1490"/>
    <w:rsid w:val="00FF4DB6"/>
    <w:rsid w:val="00FF77DE"/>
    <w:rsid w:val="01085AFA"/>
    <w:rsid w:val="015E028B"/>
    <w:rsid w:val="01C931ED"/>
    <w:rsid w:val="01E379CC"/>
    <w:rsid w:val="01F16D21"/>
    <w:rsid w:val="025963F8"/>
    <w:rsid w:val="03E3078E"/>
    <w:rsid w:val="04592AFC"/>
    <w:rsid w:val="04960334"/>
    <w:rsid w:val="08210EB3"/>
    <w:rsid w:val="088B0BF3"/>
    <w:rsid w:val="08B73DA0"/>
    <w:rsid w:val="096A2DCE"/>
    <w:rsid w:val="0C772F5D"/>
    <w:rsid w:val="0C8768D4"/>
    <w:rsid w:val="0CA43188"/>
    <w:rsid w:val="0D665D9A"/>
    <w:rsid w:val="0D98305E"/>
    <w:rsid w:val="0E6E630A"/>
    <w:rsid w:val="11842063"/>
    <w:rsid w:val="12267DC2"/>
    <w:rsid w:val="141C075C"/>
    <w:rsid w:val="14BF0AA2"/>
    <w:rsid w:val="14CF75E5"/>
    <w:rsid w:val="15666B0D"/>
    <w:rsid w:val="162175AD"/>
    <w:rsid w:val="18C86F99"/>
    <w:rsid w:val="18F30F32"/>
    <w:rsid w:val="19461250"/>
    <w:rsid w:val="1A3B5A28"/>
    <w:rsid w:val="1B8F334A"/>
    <w:rsid w:val="1C386888"/>
    <w:rsid w:val="1C482324"/>
    <w:rsid w:val="1E0602A7"/>
    <w:rsid w:val="1F8A56A8"/>
    <w:rsid w:val="20A90729"/>
    <w:rsid w:val="21570DFB"/>
    <w:rsid w:val="225078C7"/>
    <w:rsid w:val="22F217B7"/>
    <w:rsid w:val="233128E4"/>
    <w:rsid w:val="23505D91"/>
    <w:rsid w:val="23B1472C"/>
    <w:rsid w:val="279B7006"/>
    <w:rsid w:val="28BD4E57"/>
    <w:rsid w:val="2A782109"/>
    <w:rsid w:val="2B8E610E"/>
    <w:rsid w:val="2BC45469"/>
    <w:rsid w:val="2F7421E8"/>
    <w:rsid w:val="30693F6C"/>
    <w:rsid w:val="34DF0A44"/>
    <w:rsid w:val="36687B89"/>
    <w:rsid w:val="37766918"/>
    <w:rsid w:val="37D864B2"/>
    <w:rsid w:val="38236C5A"/>
    <w:rsid w:val="38AF1C24"/>
    <w:rsid w:val="3A4C3894"/>
    <w:rsid w:val="3B835D08"/>
    <w:rsid w:val="3BB75A81"/>
    <w:rsid w:val="3C8F5D1D"/>
    <w:rsid w:val="3C99448A"/>
    <w:rsid w:val="3DD3669D"/>
    <w:rsid w:val="3F2F32AB"/>
    <w:rsid w:val="401C3E2B"/>
    <w:rsid w:val="41D40809"/>
    <w:rsid w:val="43564873"/>
    <w:rsid w:val="43EF62AE"/>
    <w:rsid w:val="44486A7F"/>
    <w:rsid w:val="45E72592"/>
    <w:rsid w:val="462042DA"/>
    <w:rsid w:val="46876136"/>
    <w:rsid w:val="4710039A"/>
    <w:rsid w:val="485758F4"/>
    <w:rsid w:val="4BD41072"/>
    <w:rsid w:val="4C3E48C5"/>
    <w:rsid w:val="4C7A31F9"/>
    <w:rsid w:val="4D2E3C61"/>
    <w:rsid w:val="4D5E7238"/>
    <w:rsid w:val="4E4B70F1"/>
    <w:rsid w:val="4E98515D"/>
    <w:rsid w:val="502254FB"/>
    <w:rsid w:val="50BD42EF"/>
    <w:rsid w:val="511B0AA1"/>
    <w:rsid w:val="51C3289E"/>
    <w:rsid w:val="52077D73"/>
    <w:rsid w:val="52BF4590"/>
    <w:rsid w:val="52E67C84"/>
    <w:rsid w:val="55435348"/>
    <w:rsid w:val="559C0EF5"/>
    <w:rsid w:val="56166D73"/>
    <w:rsid w:val="575D3EAD"/>
    <w:rsid w:val="59996DA8"/>
    <w:rsid w:val="59EA6BBE"/>
    <w:rsid w:val="5ACF5CEC"/>
    <w:rsid w:val="5B1C6C61"/>
    <w:rsid w:val="5B330437"/>
    <w:rsid w:val="5B46159E"/>
    <w:rsid w:val="5B872A95"/>
    <w:rsid w:val="5C010B58"/>
    <w:rsid w:val="5C6B6334"/>
    <w:rsid w:val="5CE761B4"/>
    <w:rsid w:val="5D5D5CE4"/>
    <w:rsid w:val="64172C57"/>
    <w:rsid w:val="667A41F8"/>
    <w:rsid w:val="669E70AC"/>
    <w:rsid w:val="66A32942"/>
    <w:rsid w:val="66E011D3"/>
    <w:rsid w:val="696E1C79"/>
    <w:rsid w:val="6A707AEC"/>
    <w:rsid w:val="6AA27188"/>
    <w:rsid w:val="6AEF4BBD"/>
    <w:rsid w:val="6B711A68"/>
    <w:rsid w:val="6B9B7A12"/>
    <w:rsid w:val="6CA46960"/>
    <w:rsid w:val="6CE57F6B"/>
    <w:rsid w:val="6D320F00"/>
    <w:rsid w:val="722D1EC6"/>
    <w:rsid w:val="74E7597E"/>
    <w:rsid w:val="753B51A4"/>
    <w:rsid w:val="79A27EEB"/>
    <w:rsid w:val="7A4A41B9"/>
    <w:rsid w:val="7B0A6BCA"/>
    <w:rsid w:val="7BC031BA"/>
    <w:rsid w:val="7C6962E3"/>
    <w:rsid w:val="7CE03C97"/>
    <w:rsid w:val="7D9A3A94"/>
    <w:rsid w:val="7DDB3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spacing w:after="120"/>
      <w:ind w:left="420" w:leftChars="200" w:firstLine="420" w:firstLineChars="200"/>
      <w:jc w:val="both"/>
      <w:textAlignment w:val="baseline"/>
    </w:pPr>
  </w:style>
  <w:style w:type="paragraph" w:customStyle="1" w:styleId="3">
    <w:name w:val="BodyTextIndent"/>
    <w:basedOn w:val="1"/>
    <w:qFormat/>
    <w:uiPriority w:val="0"/>
    <w:pPr>
      <w:spacing w:after="120"/>
      <w:ind w:left="420" w:leftChars="200"/>
      <w:jc w:val="both"/>
      <w:textAlignment w:val="baseline"/>
    </w:pPr>
  </w:style>
  <w:style w:type="paragraph" w:styleId="4">
    <w:name w:val="Body Text"/>
    <w:basedOn w:val="1"/>
    <w:next w:val="1"/>
    <w:qFormat/>
    <w:uiPriority w:val="0"/>
    <w:rPr>
      <w:rFonts w:ascii="Calibri" w:hAnsi="Calibri" w:eastAsia="宋体" w:cs="Times New Roman"/>
      <w:szCs w:val="24"/>
    </w:rPr>
  </w:style>
  <w:style w:type="paragraph" w:styleId="5">
    <w:name w:val="Date"/>
    <w:basedOn w:val="1"/>
    <w:next w:val="1"/>
    <w:link w:val="13"/>
    <w:semiHidden/>
    <w:unhideWhenUsed/>
    <w:qFormat/>
    <w:uiPriority w:val="99"/>
    <w:pPr>
      <w:ind w:left="100" w:leftChars="2500"/>
    </w:pPr>
  </w:style>
  <w:style w:type="paragraph" w:styleId="6">
    <w:name w:val="Balloon Text"/>
    <w:basedOn w:val="1"/>
    <w:link w:val="14"/>
    <w:semiHidden/>
    <w:unhideWhenUsed/>
    <w:qFormat/>
    <w:uiPriority w:val="99"/>
    <w:rPr>
      <w:sz w:val="18"/>
      <w:szCs w:val="18"/>
    </w:rPr>
  </w:style>
  <w:style w:type="paragraph" w:styleId="7">
    <w:name w:val="footer"/>
    <w:basedOn w:val="1"/>
    <w:link w:val="16"/>
    <w:semiHidden/>
    <w:unhideWhenUsed/>
    <w:qFormat/>
    <w:uiPriority w:val="99"/>
    <w:pPr>
      <w:tabs>
        <w:tab w:val="center" w:pos="4153"/>
        <w:tab w:val="right" w:pos="8306"/>
      </w:tabs>
      <w:snapToGrid w:val="0"/>
      <w:jc w:val="left"/>
    </w:pPr>
    <w:rPr>
      <w:sz w:val="18"/>
      <w:szCs w:val="18"/>
    </w:rPr>
  </w:style>
  <w:style w:type="paragraph" w:styleId="8">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日期 Char"/>
    <w:basedOn w:val="12"/>
    <w:link w:val="5"/>
    <w:semiHidden/>
    <w:qFormat/>
    <w:uiPriority w:val="99"/>
  </w:style>
  <w:style w:type="character" w:customStyle="1" w:styleId="14">
    <w:name w:val="批注框文本 Char"/>
    <w:basedOn w:val="12"/>
    <w:link w:val="6"/>
    <w:semiHidden/>
    <w:qFormat/>
    <w:uiPriority w:val="99"/>
    <w:rPr>
      <w:sz w:val="18"/>
      <w:szCs w:val="18"/>
    </w:rPr>
  </w:style>
  <w:style w:type="character" w:customStyle="1" w:styleId="15">
    <w:name w:val="页眉 Char"/>
    <w:basedOn w:val="12"/>
    <w:link w:val="8"/>
    <w:semiHidden/>
    <w:qFormat/>
    <w:uiPriority w:val="99"/>
    <w:rPr>
      <w:sz w:val="18"/>
      <w:szCs w:val="18"/>
    </w:rPr>
  </w:style>
  <w:style w:type="character" w:customStyle="1" w:styleId="16">
    <w:name w:val="页脚 Char"/>
    <w:basedOn w:val="12"/>
    <w:link w:val="7"/>
    <w:semiHidden/>
    <w:qFormat/>
    <w:uiPriority w:val="99"/>
    <w:rPr>
      <w:sz w:val="18"/>
      <w:szCs w:val="18"/>
    </w:rPr>
  </w:style>
  <w:style w:type="paragraph" w:customStyle="1" w:styleId="17">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6AAA4F-96C9-4E5E-B78F-A455D9457CEA}">
  <ds:schemaRefs/>
</ds:datastoreItem>
</file>

<file path=docProps/app.xml><?xml version="1.0" encoding="utf-8"?>
<Properties xmlns="http://schemas.openxmlformats.org/officeDocument/2006/extended-properties" xmlns:vt="http://schemas.openxmlformats.org/officeDocument/2006/docPropsVTypes">
  <Template>Normal</Template>
  <Pages>24</Pages>
  <Words>9959</Words>
  <Characters>10128</Characters>
  <Lines>1</Lines>
  <Paragraphs>1</Paragraphs>
  <TotalTime>3</TotalTime>
  <ScaleCrop>false</ScaleCrop>
  <LinksUpToDate>false</LinksUpToDate>
  <CharactersWithSpaces>10326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2019-12-02T05:56:00Z</dcterms:created>
  <dc:creator>lenovo</dc:creator>
  <cp:lastModifiedBy>孟海凤</cp:lastModifiedBy>
  <cp:lastPrinted>2020-12-12T03:12:00Z</cp:lastPrinted>
  <dcterms:modified xsi:type="dcterms:W3CDTF">2021-09-24T07:22:52Z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A41B86677D4047B4B52C8A2CA08EC630</vt:lpwstr>
  </property>
</Properties>
</file>